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1F8A7" w14:textId="77777777" w:rsidR="00B50401" w:rsidRPr="0002734D" w:rsidRDefault="00B50401" w:rsidP="0002734D">
      <w:pPr>
        <w:pStyle w:val="Heading1"/>
      </w:pPr>
      <w:r w:rsidRPr="0002734D">
        <w:rPr>
          <w:rStyle w:val="normaltextrun"/>
        </w:rPr>
        <w:t>Real Stories of CFC Impact</w:t>
      </w:r>
      <w:r w:rsidRPr="0002734D">
        <w:rPr>
          <w:rStyle w:val="tabchar"/>
        </w:rPr>
        <w:t xml:space="preserve"> </w:t>
      </w:r>
      <w:r w:rsidRPr="0002734D">
        <w:rPr>
          <w:rStyle w:val="eop"/>
        </w:rPr>
        <w:t> </w:t>
      </w:r>
    </w:p>
    <w:p w14:paraId="3ECE29A3" w14:textId="77777777" w:rsidR="00572742" w:rsidRDefault="00572742" w:rsidP="00572742">
      <w:pPr>
        <w:rPr>
          <w:rStyle w:val="normaltextrun"/>
          <w:color w:val="58595A"/>
        </w:rPr>
      </w:pPr>
    </w:p>
    <w:p w14:paraId="1EE8A05F" w14:textId="77777777" w:rsidR="0002734D" w:rsidRDefault="00D22900" w:rsidP="00B50401">
      <w:pPr>
        <w:rPr>
          <w:rStyle w:val="normaltextrun"/>
          <w:color w:val="58595A"/>
        </w:rPr>
      </w:pPr>
      <w:r>
        <w:rPr>
          <w:rStyle w:val="normaltextrun"/>
          <w:noProof/>
          <w:color w:val="58595A"/>
        </w:rPr>
        <w:drawing>
          <wp:inline distT="0" distB="0" distL="0" distR="0" wp14:anchorId="103F6D3C" wp14:editId="478465B7">
            <wp:extent cx="2567940" cy="1710690"/>
            <wp:effectExtent l="0" t="0" r="0" b="3810"/>
            <wp:docPr id="2" name="Picture 2" descr="one woman and two men in khaki military uniforms, standing outside shoulder to shoulder, sm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one woman and two men in khaki military uniforms, standing outside shoulder to shoulder, smil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BDECA" w14:textId="77777777" w:rsidR="00F25F95" w:rsidRDefault="004D53E4" w:rsidP="00F25F95">
      <w:pPr>
        <w:rPr>
          <w:rStyle w:val="normaltextrun"/>
          <w:color w:val="58595B" w:themeColor="text1"/>
        </w:rPr>
      </w:pPr>
      <w:r>
        <w:rPr>
          <w:rStyle w:val="normaltextrun"/>
          <w:color w:val="58595A"/>
        </w:rPr>
        <w:t xml:space="preserve">One of the benefits of the Office of Personnel Management’s (OPM) </w:t>
      </w:r>
      <w:r w:rsidR="00B50401">
        <w:rPr>
          <w:rStyle w:val="normaltextrun"/>
          <w:color w:val="58595A"/>
        </w:rPr>
        <w:t xml:space="preserve">Combined Federal Campaign (CFC) is the collective impact donations have </w:t>
      </w:r>
      <w:r w:rsidR="2F055CEE">
        <w:rPr>
          <w:rStyle w:val="normaltextrun"/>
          <w:color w:val="58595A"/>
        </w:rPr>
        <w:t>for</w:t>
      </w:r>
      <w:r w:rsidR="00B50401">
        <w:rPr>
          <w:rStyle w:val="normaltextrun"/>
          <w:color w:val="58595A"/>
        </w:rPr>
        <w:t xml:space="preserve"> people and communities in need. Fed</w:t>
      </w:r>
      <w:r>
        <w:rPr>
          <w:rStyle w:val="normaltextrun"/>
          <w:color w:val="58595A"/>
        </w:rPr>
        <w:t xml:space="preserve">eral employees and retirees giving generously together </w:t>
      </w:r>
      <w:r w:rsidR="00B50401">
        <w:rPr>
          <w:rStyle w:val="normaltextrun"/>
          <w:color w:val="58595A"/>
        </w:rPr>
        <w:t>results in big checks going to charities, empowering their work to make a difference for good.</w:t>
      </w:r>
    </w:p>
    <w:p w14:paraId="1CDB7F86" w14:textId="202EE179" w:rsidR="00F25F95" w:rsidRDefault="00F25F95" w:rsidP="00F25F95">
      <w:pPr>
        <w:rPr>
          <w:rStyle w:val="normaltextrun"/>
          <w:color w:val="58595B" w:themeColor="text1"/>
        </w:rPr>
      </w:pPr>
    </w:p>
    <w:p w14:paraId="2771D00C" w14:textId="41470492" w:rsidR="00A313A0" w:rsidRDefault="2AB3CD7B" w:rsidP="00A313A0">
      <w:pPr>
        <w:rPr>
          <w:rStyle w:val="normaltextrun"/>
          <w:color w:val="58595B" w:themeColor="text1"/>
        </w:rPr>
      </w:pPr>
      <w:r w:rsidRPr="2F873E9E">
        <w:rPr>
          <w:rStyle w:val="normaltextrun"/>
          <w:color w:val="58595A"/>
        </w:rPr>
        <w:t>In 2020</w:t>
      </w:r>
      <w:r w:rsidR="004D53E4" w:rsidRPr="2F873E9E">
        <w:rPr>
          <w:rStyle w:val="normaltextrun"/>
          <w:color w:val="58595A"/>
        </w:rPr>
        <w:t xml:space="preserve">, it </w:t>
      </w:r>
      <w:r w:rsidR="17BA5CA9" w:rsidRPr="2F873E9E">
        <w:rPr>
          <w:rStyle w:val="normaltextrun"/>
          <w:color w:val="58595A"/>
        </w:rPr>
        <w:t>felt</w:t>
      </w:r>
      <w:r w:rsidR="004D53E4" w:rsidRPr="2F873E9E">
        <w:rPr>
          <w:rStyle w:val="normaltextrun"/>
          <w:color w:val="58595A"/>
        </w:rPr>
        <w:t xml:space="preserve"> more important than ever to answer the urgent call of need</w:t>
      </w:r>
      <w:r w:rsidR="132D4D2C" w:rsidRPr="2F873E9E">
        <w:rPr>
          <w:rStyle w:val="normaltextrun"/>
          <w:color w:val="58595A"/>
        </w:rPr>
        <w:t>. The federal community responded,</w:t>
      </w:r>
      <w:r w:rsidR="06C92A59" w:rsidRPr="2F873E9E">
        <w:rPr>
          <w:rStyle w:val="normaltextrun"/>
          <w:color w:val="58595A"/>
        </w:rPr>
        <w:t xml:space="preserve"> </w:t>
      </w:r>
      <w:r w:rsidR="004D53E4" w:rsidRPr="2F873E9E">
        <w:rPr>
          <w:rStyle w:val="normaltextrun"/>
          <w:color w:val="58595A"/>
        </w:rPr>
        <w:t>tak</w:t>
      </w:r>
      <w:r w:rsidR="2E625895" w:rsidRPr="2F873E9E">
        <w:rPr>
          <w:rStyle w:val="normaltextrun"/>
          <w:color w:val="58595A"/>
        </w:rPr>
        <w:t>ing</w:t>
      </w:r>
      <w:r w:rsidR="004D53E4" w:rsidRPr="2F873E9E">
        <w:rPr>
          <w:rStyle w:val="normaltextrun"/>
          <w:color w:val="58595A"/>
        </w:rPr>
        <w:t xml:space="preserve"> the role </w:t>
      </w:r>
      <w:r w:rsidR="082EB361" w:rsidRPr="2F873E9E">
        <w:rPr>
          <w:rStyle w:val="normaltextrun"/>
          <w:color w:val="58595A"/>
        </w:rPr>
        <w:t>of</w:t>
      </w:r>
      <w:r w:rsidR="004D53E4" w:rsidRPr="2F873E9E">
        <w:rPr>
          <w:rStyle w:val="normaltextrun"/>
          <w:color w:val="58595A"/>
        </w:rPr>
        <w:t xml:space="preserve"> public servant even further with </w:t>
      </w:r>
      <w:r w:rsidR="5A3CF094" w:rsidRPr="2F873E9E">
        <w:rPr>
          <w:rStyle w:val="normaltextrun"/>
          <w:color w:val="58595A"/>
        </w:rPr>
        <w:t>generous</w:t>
      </w:r>
      <w:r w:rsidR="004D53E4" w:rsidRPr="2F873E9E">
        <w:rPr>
          <w:rStyle w:val="normaltextrun"/>
          <w:color w:val="58595A"/>
        </w:rPr>
        <w:t xml:space="preserve"> gift</w:t>
      </w:r>
      <w:r w:rsidR="4FF8AB76" w:rsidRPr="2F873E9E">
        <w:rPr>
          <w:rStyle w:val="normaltextrun"/>
          <w:color w:val="58595A"/>
        </w:rPr>
        <w:t>s</w:t>
      </w:r>
      <w:r w:rsidR="004D53E4" w:rsidRPr="2F873E9E">
        <w:rPr>
          <w:rStyle w:val="normaltextrun"/>
          <w:color w:val="58595A"/>
        </w:rPr>
        <w:t xml:space="preserve"> to </w:t>
      </w:r>
      <w:r w:rsidR="6D373218" w:rsidRPr="2F873E9E">
        <w:rPr>
          <w:rStyle w:val="normaltextrun"/>
          <w:color w:val="58595A"/>
        </w:rPr>
        <w:t>make a positive difference</w:t>
      </w:r>
      <w:r w:rsidR="004D53E4" w:rsidRPr="2F873E9E">
        <w:rPr>
          <w:rStyle w:val="normaltextrun"/>
          <w:color w:val="58595A"/>
        </w:rPr>
        <w:t xml:space="preserve"> through the CFC. The challenges of the past year </w:t>
      </w:r>
      <w:r w:rsidR="77064EC2" w:rsidRPr="2F873E9E">
        <w:rPr>
          <w:rStyle w:val="normaltextrun"/>
          <w:color w:val="58595A"/>
        </w:rPr>
        <w:t>strained lives for countless individuals and families</w:t>
      </w:r>
      <w:r w:rsidR="004D53E4" w:rsidRPr="2F873E9E">
        <w:rPr>
          <w:rStyle w:val="normaltextrun"/>
          <w:color w:val="58595A"/>
        </w:rPr>
        <w:t>, but thanks to your donations through the CFC, charities were able to continue providing critical aid and essential programs to their beneficiaries</w:t>
      </w:r>
      <w:r w:rsidR="00A313A0">
        <w:rPr>
          <w:rStyle w:val="normaltextrun"/>
          <w:color w:val="58595A"/>
        </w:rPr>
        <w:t>.</w:t>
      </w:r>
    </w:p>
    <w:p w14:paraId="558478C0" w14:textId="54472530" w:rsidR="00B50401" w:rsidRDefault="00B50401" w:rsidP="7E55533C">
      <w:pPr>
        <w:rPr>
          <w:rStyle w:val="normaltextrun"/>
          <w:color w:val="58595A"/>
        </w:rPr>
      </w:pPr>
    </w:p>
    <w:p w14:paraId="0AA49237" w14:textId="77777777" w:rsidR="00A313A0" w:rsidRDefault="64ADCD5D" w:rsidP="00A313A0">
      <w:pPr>
        <w:rPr>
          <w:rStyle w:val="normaltextrun"/>
          <w:color w:val="58595B" w:themeColor="text1"/>
        </w:rPr>
      </w:pPr>
      <w:r w:rsidRPr="2F873E9E">
        <w:rPr>
          <w:rStyle w:val="normaltextrun"/>
          <w:color w:val="58595A"/>
        </w:rPr>
        <w:t>M</w:t>
      </w:r>
      <w:r w:rsidR="00D22900" w:rsidRPr="2F873E9E">
        <w:rPr>
          <w:rStyle w:val="normaltextrun"/>
          <w:color w:val="58595A"/>
        </w:rPr>
        <w:t>any CFC donors</w:t>
      </w:r>
      <w:r w:rsidR="1E8FBBB7" w:rsidRPr="2F873E9E">
        <w:rPr>
          <w:rStyle w:val="normaltextrun"/>
          <w:color w:val="58595A"/>
        </w:rPr>
        <w:t xml:space="preserve"> have </w:t>
      </w:r>
      <w:r w:rsidR="00D22900" w:rsidRPr="2F873E9E">
        <w:rPr>
          <w:rStyle w:val="normaltextrun"/>
          <w:color w:val="58595A"/>
        </w:rPr>
        <w:t xml:space="preserve">a personal reason why they give back. “This past year has been tremendously tough for Americans – from natural disasters such as hurricanes and wildfires, to civil unrest, and of course, the unprecedented COVID-19 pandemic – all of these are adding up and they are taking a toll on the health and well-being of our service members and families,” said Lt Col </w:t>
      </w:r>
      <w:proofErr w:type="spellStart"/>
      <w:r w:rsidR="00D22900" w:rsidRPr="2F873E9E">
        <w:rPr>
          <w:rStyle w:val="normaltextrun"/>
          <w:color w:val="58595A"/>
        </w:rPr>
        <w:t>Tongko</w:t>
      </w:r>
      <w:proofErr w:type="spellEnd"/>
      <w:r w:rsidR="00D22900" w:rsidRPr="2F873E9E">
        <w:rPr>
          <w:rStyle w:val="normaltextrun"/>
          <w:color w:val="58595A"/>
        </w:rPr>
        <w:t xml:space="preserve">, U.S. Air Force. </w:t>
      </w:r>
      <w:proofErr w:type="spellStart"/>
      <w:r w:rsidR="00D22900" w:rsidRPr="2F873E9E">
        <w:rPr>
          <w:rStyle w:val="normaltextrun"/>
          <w:color w:val="58595A"/>
        </w:rPr>
        <w:t>Tongko</w:t>
      </w:r>
      <w:proofErr w:type="spellEnd"/>
      <w:r w:rsidR="00D22900" w:rsidRPr="2F873E9E">
        <w:rPr>
          <w:rStyle w:val="normaltextrun"/>
          <w:color w:val="58595A"/>
        </w:rPr>
        <w:t xml:space="preserve"> gives to charities that support his fellow servicemen and women who are suffering increasingly due to the stresses of last </w:t>
      </w:r>
      <w:proofErr w:type="gramStart"/>
      <w:r w:rsidR="00D22900" w:rsidRPr="2F873E9E">
        <w:rPr>
          <w:rStyle w:val="normaltextrun"/>
          <w:color w:val="58595A"/>
        </w:rPr>
        <w:t>year, and</w:t>
      </w:r>
      <w:proofErr w:type="gramEnd"/>
      <w:r w:rsidR="00D22900" w:rsidRPr="2F873E9E">
        <w:rPr>
          <w:rStyle w:val="normaltextrun"/>
          <w:color w:val="58595A"/>
        </w:rPr>
        <w:t xml:space="preserve"> hopes to help “reduce stigma associated with seeking mental health</w:t>
      </w:r>
      <w:r w:rsidR="222DE323" w:rsidRPr="2F873E9E">
        <w:rPr>
          <w:rStyle w:val="normaltextrun"/>
          <w:color w:val="58595A"/>
        </w:rPr>
        <w:t xml:space="preserve"> </w:t>
      </w:r>
      <w:r w:rsidR="28BA5714" w:rsidRPr="2F873E9E">
        <w:rPr>
          <w:rStyle w:val="normaltextrun"/>
          <w:color w:val="58595A"/>
        </w:rPr>
        <w:t xml:space="preserve">[support] </w:t>
      </w:r>
      <w:r w:rsidR="00D22900" w:rsidRPr="2F873E9E">
        <w:rPr>
          <w:rStyle w:val="normaltextrun"/>
          <w:color w:val="58595A"/>
        </w:rPr>
        <w:t>…</w:t>
      </w:r>
      <w:r w:rsidR="1AF3807D" w:rsidRPr="2F873E9E">
        <w:rPr>
          <w:rStyle w:val="normaltextrun"/>
          <w:color w:val="58595A"/>
        </w:rPr>
        <w:t xml:space="preserve"> </w:t>
      </w:r>
      <w:r w:rsidR="00D22900" w:rsidRPr="2F873E9E">
        <w:rPr>
          <w:rStyle w:val="normaltextrun"/>
          <w:color w:val="58595A"/>
        </w:rPr>
        <w:t>and provide relief to those in need.”</w:t>
      </w:r>
    </w:p>
    <w:p w14:paraId="24C95A38" w14:textId="77777777" w:rsidR="00A313A0" w:rsidRDefault="00A313A0" w:rsidP="00B50401">
      <w:pPr>
        <w:rPr>
          <w:rStyle w:val="normaltextrun"/>
          <w:color w:val="58595A"/>
        </w:rPr>
      </w:pPr>
    </w:p>
    <w:p w14:paraId="589071B5" w14:textId="77777777" w:rsidR="00A313A0" w:rsidRDefault="00B50401" w:rsidP="00A313A0">
      <w:pPr>
        <w:rPr>
          <w:rStyle w:val="normaltextrun"/>
          <w:color w:val="58595B" w:themeColor="text1"/>
        </w:rPr>
      </w:pPr>
      <w:r>
        <w:rPr>
          <w:rStyle w:val="normaltextrun"/>
          <w:color w:val="58595A"/>
        </w:rPr>
        <w:t>People often have a common misconception that it</w:t>
      </w:r>
      <w:r w:rsidR="004D53E4">
        <w:rPr>
          <w:rStyle w:val="normaltextrun"/>
          <w:color w:val="58595A"/>
        </w:rPr>
        <w:t> takes an extraordinary person to care enough to give, but it’s more common than you think, and it’s easy!</w:t>
      </w:r>
      <w:r>
        <w:rPr>
          <w:rStyle w:val="normaltextrun"/>
          <w:color w:val="58595A"/>
        </w:rPr>
        <w:t xml:space="preserve"> </w:t>
      </w:r>
      <w:r w:rsidR="004D53E4">
        <w:rPr>
          <w:rStyle w:val="normaltextrun"/>
          <w:color w:val="58595A"/>
        </w:rPr>
        <w:t xml:space="preserve">Even </w:t>
      </w:r>
      <w:r>
        <w:rPr>
          <w:rStyle w:val="normaltextrun"/>
          <w:color w:val="58595A"/>
        </w:rPr>
        <w:t>small donations can have a big impact:</w:t>
      </w:r>
    </w:p>
    <w:p w14:paraId="78125C8C" w14:textId="77777777" w:rsidR="00A313A0" w:rsidRDefault="00A313A0" w:rsidP="00A313A0">
      <w:pPr>
        <w:rPr>
          <w:rStyle w:val="normaltextrun"/>
          <w:color w:val="58595B" w:themeColor="text1"/>
        </w:rPr>
      </w:pPr>
    </w:p>
    <w:p w14:paraId="76C0C946" w14:textId="77777777" w:rsidR="00B50401" w:rsidRDefault="00EA56A6" w:rsidP="00B50401">
      <w:pPr>
        <w:rPr>
          <w:rStyle w:val="normaltextrun"/>
          <w:color w:val="58595A"/>
        </w:rPr>
      </w:pPr>
      <w:r>
        <w:rPr>
          <w:rStyle w:val="normaltextrun"/>
          <w:color w:val="58595A"/>
        </w:rPr>
        <w:t>$15 covers the cost of a one-hour recording session for artists to help strengthen their communities.</w:t>
      </w:r>
    </w:p>
    <w:p w14:paraId="51E34281" w14:textId="77777777" w:rsidR="00EF398D" w:rsidRDefault="00EF398D" w:rsidP="00B50401">
      <w:r>
        <w:rPr>
          <w:rStyle w:val="normaltextrun"/>
          <w:color w:val="58595A"/>
        </w:rPr>
        <w:t>$20 removes on pound of trash from the ocean.</w:t>
      </w:r>
    </w:p>
    <w:p w14:paraId="17AAD688" w14:textId="77777777" w:rsidR="00B50401" w:rsidRDefault="00B50401" w:rsidP="00B50401">
      <w:pPr>
        <w:rPr>
          <w:rStyle w:val="eop"/>
          <w:color w:val="58595A"/>
        </w:rPr>
      </w:pPr>
      <w:r>
        <w:rPr>
          <w:rStyle w:val="normaltextrun"/>
          <w:color w:val="58595A"/>
        </w:rPr>
        <w:t xml:space="preserve">$30 </w:t>
      </w:r>
      <w:r w:rsidR="00EA56A6">
        <w:rPr>
          <w:rStyle w:val="normaltextrun"/>
          <w:color w:val="58595A"/>
        </w:rPr>
        <w:t>trains 10 individuals to manage community risks and prepare for disasters</w:t>
      </w:r>
      <w:r>
        <w:rPr>
          <w:rStyle w:val="normaltextrun"/>
          <w:color w:val="58595A"/>
        </w:rPr>
        <w:t>.</w:t>
      </w:r>
      <w:r>
        <w:rPr>
          <w:rStyle w:val="eop"/>
          <w:color w:val="58595A"/>
        </w:rPr>
        <w:t> </w:t>
      </w:r>
    </w:p>
    <w:p w14:paraId="007E6AA0" w14:textId="77777777" w:rsidR="00EA56A6" w:rsidRDefault="00EA56A6" w:rsidP="00B50401">
      <w:r>
        <w:rPr>
          <w:rStyle w:val="eop"/>
          <w:color w:val="58595A"/>
        </w:rPr>
        <w:t>$49 shelters a homeless child for a week.</w:t>
      </w:r>
    </w:p>
    <w:p w14:paraId="74CEE0F6" w14:textId="77777777" w:rsidR="00A313A0" w:rsidRDefault="00A313A0" w:rsidP="00A313A0">
      <w:pPr>
        <w:rPr>
          <w:rStyle w:val="normaltextrun"/>
          <w:color w:val="58595B" w:themeColor="text1"/>
        </w:rPr>
      </w:pPr>
    </w:p>
    <w:p w14:paraId="3BC2614F" w14:textId="2D2302E6" w:rsidR="00A313A0" w:rsidRDefault="00B50401" w:rsidP="00A313A0">
      <w:pPr>
        <w:rPr>
          <w:rStyle w:val="normaltextrun"/>
          <w:color w:val="58595B" w:themeColor="text1"/>
        </w:rPr>
      </w:pPr>
      <w:r w:rsidRPr="2F873E9E">
        <w:rPr>
          <w:rStyle w:val="normaltextrun"/>
          <w:color w:val="58595A"/>
        </w:rPr>
        <w:lastRenderedPageBreak/>
        <w:t xml:space="preserve">The </w:t>
      </w:r>
      <w:r w:rsidR="004D53E4" w:rsidRPr="2F873E9E">
        <w:rPr>
          <w:rStyle w:val="normaltextrun"/>
          <w:color w:val="58595A"/>
        </w:rPr>
        <w:t>favorite way to give</w:t>
      </w:r>
      <w:r w:rsidRPr="2F873E9E">
        <w:rPr>
          <w:rStyle w:val="normaltextrun"/>
          <w:color w:val="58595A"/>
        </w:rPr>
        <w:t xml:space="preserve"> – payroll deduction</w:t>
      </w:r>
      <w:r w:rsidR="004D53E4" w:rsidRPr="2F873E9E">
        <w:rPr>
          <w:rStyle w:val="normaltextrun"/>
          <w:color w:val="58595A"/>
        </w:rPr>
        <w:t xml:space="preserve"> through the online </w:t>
      </w:r>
      <w:r w:rsidR="35B1B473" w:rsidRPr="2F873E9E">
        <w:rPr>
          <w:rStyle w:val="normaltextrun"/>
          <w:color w:val="58595A"/>
        </w:rPr>
        <w:t>CFC Giving System</w:t>
      </w:r>
      <w:r w:rsidRPr="2F873E9E">
        <w:rPr>
          <w:rStyle w:val="normaltextrun"/>
          <w:color w:val="58595A"/>
        </w:rPr>
        <w:t xml:space="preserve"> – allows donors to pledge a little each pay period, adding up to an even bigger impact by the end of the year. </w:t>
      </w:r>
      <w:r w:rsidR="00D22900" w:rsidRPr="2F873E9E">
        <w:rPr>
          <w:rStyle w:val="normaltextrun"/>
          <w:color w:val="58595A"/>
        </w:rPr>
        <w:t>Giving through</w:t>
      </w:r>
      <w:r w:rsidR="0002734D">
        <w:rPr>
          <w:rStyle w:val="normaltextrun"/>
          <w:color w:val="58595A"/>
        </w:rPr>
        <w:t xml:space="preserve"> </w:t>
      </w:r>
      <w:r w:rsidR="00D22900" w:rsidRPr="2F873E9E">
        <w:rPr>
          <w:rStyle w:val="normaltextrun"/>
          <w:color w:val="58595A"/>
        </w:rPr>
        <w:t>payroll “[is] easy and provides my charity a constant income throughout the year,” said Gary Shoemaker, U.S. Department of Transpor</w:t>
      </w:r>
      <w:r w:rsidR="001C6700">
        <w:rPr>
          <w:rStyle w:val="normaltextrun"/>
          <w:color w:val="58595A"/>
        </w:rPr>
        <w:t>t</w:t>
      </w:r>
      <w:r w:rsidR="00D22900" w:rsidRPr="2F873E9E">
        <w:rPr>
          <w:rStyle w:val="normaltextrun"/>
          <w:color w:val="58595A"/>
        </w:rPr>
        <w:t>ation.</w:t>
      </w:r>
    </w:p>
    <w:p w14:paraId="2D0C3EA7" w14:textId="77777777" w:rsidR="00A313A0" w:rsidRDefault="00A313A0" w:rsidP="00A313A0">
      <w:pPr>
        <w:rPr>
          <w:rStyle w:val="normaltextrun"/>
          <w:color w:val="58595B" w:themeColor="text1"/>
        </w:rPr>
      </w:pPr>
    </w:p>
    <w:p w14:paraId="65A4B540" w14:textId="4365CC9E" w:rsidR="00150D73" w:rsidRPr="00EA56A6" w:rsidRDefault="00B50401" w:rsidP="00B50401">
      <w:pPr>
        <w:rPr>
          <w:rFonts w:ascii="Segoe UI" w:hAnsi="Segoe UI" w:cs="Segoe UI"/>
          <w:sz w:val="18"/>
          <w:szCs w:val="18"/>
        </w:rPr>
      </w:pPr>
      <w:r w:rsidRPr="7E55533C">
        <w:rPr>
          <w:rStyle w:val="normaltextrun"/>
          <w:color w:val="58595A"/>
        </w:rPr>
        <w:t>The causes donors are passionate about often arise out of their own stories or those of a loved one.</w:t>
      </w:r>
      <w:r w:rsidR="00D22900" w:rsidRPr="7E55533C">
        <w:rPr>
          <w:rStyle w:val="normaltextrun"/>
          <w:color w:val="58595A"/>
        </w:rPr>
        <w:t xml:space="preserve"> </w:t>
      </w:r>
      <w:r w:rsidR="00EA56A6" w:rsidRPr="7E55533C">
        <w:rPr>
          <w:rStyle w:val="normaltextrun"/>
          <w:color w:val="58595A"/>
        </w:rPr>
        <w:t xml:space="preserve">“I saw numerous CFC charities make contact with [a loved one] and offer support to the family [in a time of need] with food, support, and monetary help,” said Mark </w:t>
      </w:r>
      <w:proofErr w:type="spellStart"/>
      <w:r w:rsidR="00EA56A6" w:rsidRPr="7E55533C">
        <w:rPr>
          <w:rStyle w:val="normaltextrun"/>
          <w:color w:val="58595A"/>
        </w:rPr>
        <w:t>LaBombard</w:t>
      </w:r>
      <w:proofErr w:type="spellEnd"/>
      <w:r w:rsidR="00EA56A6" w:rsidRPr="7E55533C">
        <w:rPr>
          <w:rStyle w:val="normaltextrun"/>
          <w:color w:val="58595A"/>
        </w:rPr>
        <w:t xml:space="preserve">, U.S. Department of the Navy. </w:t>
      </w:r>
      <w:r w:rsidRPr="7E55533C">
        <w:rPr>
          <w:rStyle w:val="normaltextrun"/>
          <w:color w:val="58595A"/>
        </w:rPr>
        <w:t>Donors interested in</w:t>
      </w:r>
      <w:r w:rsidR="00D22900" w:rsidRPr="7E55533C">
        <w:rPr>
          <w:rStyle w:val="normaltextrun"/>
          <w:color w:val="58595A"/>
        </w:rPr>
        <w:t xml:space="preserve"> connecting more deeply</w:t>
      </w:r>
      <w:r w:rsidRPr="7E55533C">
        <w:rPr>
          <w:rStyle w:val="normaltextrun"/>
          <w:color w:val="58595A"/>
        </w:rPr>
        <w:t xml:space="preserve"> </w:t>
      </w:r>
      <w:r w:rsidR="34EC8117" w:rsidRPr="7E55533C">
        <w:rPr>
          <w:rStyle w:val="normaltextrun"/>
          <w:color w:val="58595A"/>
        </w:rPr>
        <w:t xml:space="preserve">to </w:t>
      </w:r>
      <w:r w:rsidRPr="7E55533C">
        <w:rPr>
          <w:rStyle w:val="normaltextrun"/>
          <w:color w:val="58595A"/>
        </w:rPr>
        <w:t xml:space="preserve">a mission </w:t>
      </w:r>
      <w:r w:rsidR="00EA56A6" w:rsidRPr="7E55533C">
        <w:rPr>
          <w:rStyle w:val="normaltextrun"/>
          <w:color w:val="58595A"/>
        </w:rPr>
        <w:t xml:space="preserve">and extending their spirit of service </w:t>
      </w:r>
      <w:r w:rsidRPr="7E55533C">
        <w:rPr>
          <w:rStyle w:val="normaltextrun"/>
          <w:color w:val="58595A"/>
        </w:rPr>
        <w:t>ca</w:t>
      </w:r>
      <w:r w:rsidR="00EA56A6" w:rsidRPr="7E55533C">
        <w:rPr>
          <w:rStyle w:val="normaltextrun"/>
          <w:color w:val="58595A"/>
        </w:rPr>
        <w:t>n watch charity videos and read</w:t>
      </w:r>
      <w:r w:rsidRPr="7E55533C">
        <w:rPr>
          <w:rStyle w:val="normaltextrun"/>
          <w:color w:val="58595A"/>
        </w:rPr>
        <w:t xml:space="preserve"> charity success stories</w:t>
      </w:r>
      <w:r w:rsidR="004D53E4" w:rsidRPr="7E55533C">
        <w:rPr>
          <w:rStyle w:val="normaltextrun"/>
          <w:color w:val="58595A"/>
        </w:rPr>
        <w:t>, participate in the Cause of the Week</w:t>
      </w:r>
      <w:r w:rsidR="00EA56A6" w:rsidRPr="7E55533C">
        <w:rPr>
          <w:rStyle w:val="normaltextrun"/>
          <w:color w:val="58595A"/>
        </w:rPr>
        <w:t>, engage at</w:t>
      </w:r>
      <w:r w:rsidR="004D53E4" w:rsidRPr="7E55533C">
        <w:rPr>
          <w:rStyle w:val="normaltextrun"/>
          <w:color w:val="58595A"/>
        </w:rPr>
        <w:t xml:space="preserve"> </w:t>
      </w:r>
      <w:r w:rsidR="714127DB" w:rsidRPr="7E55533C">
        <w:rPr>
          <w:rStyle w:val="normaltextrun"/>
          <w:color w:val="58595A"/>
        </w:rPr>
        <w:t xml:space="preserve">campaign </w:t>
      </w:r>
      <w:r w:rsidR="004D53E4" w:rsidRPr="7E55533C">
        <w:rPr>
          <w:rStyle w:val="normaltextrun"/>
          <w:color w:val="58595A"/>
        </w:rPr>
        <w:t>events, celebrate the 60 years of the CFC with a supplemental one</w:t>
      </w:r>
      <w:r w:rsidR="00EA56A6" w:rsidRPr="7E55533C">
        <w:rPr>
          <w:rStyle w:val="normaltextrun"/>
          <w:color w:val="58595A"/>
        </w:rPr>
        <w:t>-time gift, volunteer, and more at GiveCFC.org</w:t>
      </w:r>
      <w:r w:rsidR="00EA56A6" w:rsidRPr="7E55533C">
        <w:rPr>
          <w:rFonts w:ascii="Segoe UI" w:hAnsi="Segoe UI" w:cs="Segoe UI"/>
          <w:sz w:val="18"/>
          <w:szCs w:val="18"/>
        </w:rPr>
        <w:t>.</w:t>
      </w:r>
    </w:p>
    <w:sectPr w:rsidR="00150D73" w:rsidRPr="00EA56A6" w:rsidSect="003D369D">
      <w:headerReference w:type="first" r:id="rId11"/>
      <w:footerReference w:type="first" r:id="rId12"/>
      <w:pgSz w:w="12240" w:h="15840"/>
      <w:pgMar w:top="3024" w:right="994" w:bottom="1440" w:left="806" w:header="0" w:footer="31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4E9F3" w14:textId="77777777" w:rsidR="004647A4" w:rsidRDefault="004647A4" w:rsidP="00525B25">
      <w:r>
        <w:separator/>
      </w:r>
    </w:p>
  </w:endnote>
  <w:endnote w:type="continuationSeparator" w:id="0">
    <w:p w14:paraId="636600D6" w14:textId="77777777" w:rsidR="004647A4" w:rsidRDefault="004647A4" w:rsidP="00525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6B04F" w14:textId="77777777" w:rsidR="001349CA" w:rsidRDefault="00FB758E" w:rsidP="003D369D">
    <w:pPr>
      <w:autoSpaceDE w:val="0"/>
      <w:autoSpaceDN w:val="0"/>
      <w:adjustRightInd w:val="0"/>
      <w:ind w:left="-90" w:right="990" w:firstLine="90"/>
      <w:jc w:val="right"/>
    </w:pPr>
    <w:r>
      <w:rPr>
        <w:noProof/>
      </w:rPr>
      <w:drawing>
        <wp:inline distT="0" distB="0" distL="0" distR="0" wp14:anchorId="58CF4F99" wp14:editId="6ECC0B1B">
          <wp:extent cx="5298845" cy="602615"/>
          <wp:effectExtent l="0" t="0" r="0" b="0"/>
          <wp:docPr id="5" name="Picture 5" descr="Footer Tagline&#10;&#10;60 Years of Giving, CFC Blue Star Logo, Donate Today at givecfc.o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Footer Tagline&#10;&#10;60 Years of Giving, CFC Blue Star Logo, Donate Today at givecfc.or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56780" cy="6433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349CA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3E4CC" w14:textId="77777777" w:rsidR="004647A4" w:rsidRDefault="004647A4" w:rsidP="00525B25">
      <w:r>
        <w:separator/>
      </w:r>
    </w:p>
  </w:footnote>
  <w:footnote w:type="continuationSeparator" w:id="0">
    <w:p w14:paraId="448A8DC4" w14:textId="77777777" w:rsidR="004647A4" w:rsidRDefault="004647A4" w:rsidP="00525B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B6C7B" w14:textId="77777777" w:rsidR="00491D13" w:rsidRDefault="002C4D62" w:rsidP="002C4D62">
    <w:pPr>
      <w:pStyle w:val="Header"/>
      <w:ind w:left="-1080"/>
    </w:pPr>
    <w:r w:rsidRPr="002C4D62">
      <w:rPr>
        <w:sz w:val="10"/>
        <w:szCs w:val="10"/>
      </w:rPr>
      <w:br/>
    </w:r>
  </w:p>
  <w:p w14:paraId="02EB378F" w14:textId="77777777" w:rsidR="002C4D62" w:rsidRDefault="00FB758E" w:rsidP="00FB758E">
    <w:pPr>
      <w:pStyle w:val="Header"/>
      <w:ind w:left="-270"/>
    </w:pPr>
    <w:r>
      <w:rPr>
        <w:noProof/>
      </w:rPr>
      <w:drawing>
        <wp:inline distT="0" distB="0" distL="0" distR="0" wp14:anchorId="65358CB0" wp14:editId="1D28B9C0">
          <wp:extent cx="6065821" cy="1455538"/>
          <wp:effectExtent l="0" t="0" r="5080" b="5080"/>
          <wp:docPr id="4" name="Picture 4" descr="You Can Be the Face of Change, CFC St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You Can Be the Face of Change, CFC Star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1687" cy="1485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51F88"/>
    <w:multiLevelType w:val="multilevel"/>
    <w:tmpl w:val="D2BE6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5CC2C19"/>
    <w:multiLevelType w:val="hybridMultilevel"/>
    <w:tmpl w:val="E3FCD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700E64"/>
    <w:multiLevelType w:val="hybridMultilevel"/>
    <w:tmpl w:val="E7E8385A"/>
    <w:lvl w:ilvl="0" w:tplc="60B694A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00347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611AD5"/>
    <w:multiLevelType w:val="multilevel"/>
    <w:tmpl w:val="20F01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401"/>
    <w:rsid w:val="00000365"/>
    <w:rsid w:val="0002734D"/>
    <w:rsid w:val="000626D7"/>
    <w:rsid w:val="00094E92"/>
    <w:rsid w:val="000B0313"/>
    <w:rsid w:val="000E6A22"/>
    <w:rsid w:val="0011201A"/>
    <w:rsid w:val="00124611"/>
    <w:rsid w:val="001247C6"/>
    <w:rsid w:val="001349CA"/>
    <w:rsid w:val="00150D73"/>
    <w:rsid w:val="001618E3"/>
    <w:rsid w:val="00186E12"/>
    <w:rsid w:val="001A0C84"/>
    <w:rsid w:val="001C22E7"/>
    <w:rsid w:val="001C6700"/>
    <w:rsid w:val="00242250"/>
    <w:rsid w:val="002538FF"/>
    <w:rsid w:val="00293BB1"/>
    <w:rsid w:val="002B43E7"/>
    <w:rsid w:val="002C4D62"/>
    <w:rsid w:val="002E04DF"/>
    <w:rsid w:val="002F7BB8"/>
    <w:rsid w:val="003327A1"/>
    <w:rsid w:val="00352290"/>
    <w:rsid w:val="00353AB0"/>
    <w:rsid w:val="00380E50"/>
    <w:rsid w:val="00387A7B"/>
    <w:rsid w:val="00393F66"/>
    <w:rsid w:val="00396DE5"/>
    <w:rsid w:val="003D369D"/>
    <w:rsid w:val="003E1F20"/>
    <w:rsid w:val="00424927"/>
    <w:rsid w:val="00424F6D"/>
    <w:rsid w:val="00431464"/>
    <w:rsid w:val="00461161"/>
    <w:rsid w:val="004647A4"/>
    <w:rsid w:val="00491D13"/>
    <w:rsid w:val="00497D46"/>
    <w:rsid w:val="004B3C82"/>
    <w:rsid w:val="004D49C0"/>
    <w:rsid w:val="004D53E4"/>
    <w:rsid w:val="004D6EF4"/>
    <w:rsid w:val="004E3417"/>
    <w:rsid w:val="004F335C"/>
    <w:rsid w:val="004F6CDD"/>
    <w:rsid w:val="00501183"/>
    <w:rsid w:val="00505186"/>
    <w:rsid w:val="00512AED"/>
    <w:rsid w:val="00520A33"/>
    <w:rsid w:val="00525B25"/>
    <w:rsid w:val="00535758"/>
    <w:rsid w:val="00557617"/>
    <w:rsid w:val="00572742"/>
    <w:rsid w:val="00576444"/>
    <w:rsid w:val="005B1894"/>
    <w:rsid w:val="005C1193"/>
    <w:rsid w:val="005F5C21"/>
    <w:rsid w:val="006049F6"/>
    <w:rsid w:val="00622310"/>
    <w:rsid w:val="006250FF"/>
    <w:rsid w:val="00663513"/>
    <w:rsid w:val="00677F77"/>
    <w:rsid w:val="006B1762"/>
    <w:rsid w:val="00721C0A"/>
    <w:rsid w:val="00761E3A"/>
    <w:rsid w:val="007B6370"/>
    <w:rsid w:val="007E59CF"/>
    <w:rsid w:val="007F2B63"/>
    <w:rsid w:val="00811596"/>
    <w:rsid w:val="00855A14"/>
    <w:rsid w:val="0088564A"/>
    <w:rsid w:val="00895F72"/>
    <w:rsid w:val="008D56BF"/>
    <w:rsid w:val="00900EFD"/>
    <w:rsid w:val="00905F2D"/>
    <w:rsid w:val="009318E1"/>
    <w:rsid w:val="0094244C"/>
    <w:rsid w:val="009558FD"/>
    <w:rsid w:val="009816A5"/>
    <w:rsid w:val="009A2085"/>
    <w:rsid w:val="009C5886"/>
    <w:rsid w:val="009F182E"/>
    <w:rsid w:val="00A127D1"/>
    <w:rsid w:val="00A15A16"/>
    <w:rsid w:val="00A26F94"/>
    <w:rsid w:val="00A27F2F"/>
    <w:rsid w:val="00A313A0"/>
    <w:rsid w:val="00A45D72"/>
    <w:rsid w:val="00A62D28"/>
    <w:rsid w:val="00AA1D1A"/>
    <w:rsid w:val="00AB3493"/>
    <w:rsid w:val="00AC09B8"/>
    <w:rsid w:val="00AF6BD2"/>
    <w:rsid w:val="00B34057"/>
    <w:rsid w:val="00B50401"/>
    <w:rsid w:val="00B56219"/>
    <w:rsid w:val="00B8525A"/>
    <w:rsid w:val="00B9273F"/>
    <w:rsid w:val="00BB1D96"/>
    <w:rsid w:val="00BE31C3"/>
    <w:rsid w:val="00BF014A"/>
    <w:rsid w:val="00C15474"/>
    <w:rsid w:val="00C756A6"/>
    <w:rsid w:val="00C7724A"/>
    <w:rsid w:val="00CB3E7A"/>
    <w:rsid w:val="00CC0836"/>
    <w:rsid w:val="00CC2613"/>
    <w:rsid w:val="00CF26D1"/>
    <w:rsid w:val="00D1531B"/>
    <w:rsid w:val="00D22900"/>
    <w:rsid w:val="00D25EA4"/>
    <w:rsid w:val="00D435D6"/>
    <w:rsid w:val="00DC22AE"/>
    <w:rsid w:val="00DC257E"/>
    <w:rsid w:val="00DF1B1A"/>
    <w:rsid w:val="00E01D4F"/>
    <w:rsid w:val="00E04476"/>
    <w:rsid w:val="00E51E9B"/>
    <w:rsid w:val="00E63868"/>
    <w:rsid w:val="00E949BC"/>
    <w:rsid w:val="00EA56A6"/>
    <w:rsid w:val="00EE61F9"/>
    <w:rsid w:val="00EF398D"/>
    <w:rsid w:val="00EF3C8C"/>
    <w:rsid w:val="00F10FA8"/>
    <w:rsid w:val="00F21437"/>
    <w:rsid w:val="00F25768"/>
    <w:rsid w:val="00F25F95"/>
    <w:rsid w:val="00F34A32"/>
    <w:rsid w:val="00FA60AD"/>
    <w:rsid w:val="00FB758E"/>
    <w:rsid w:val="00FE6AB2"/>
    <w:rsid w:val="06C92A59"/>
    <w:rsid w:val="082EB361"/>
    <w:rsid w:val="110C6BDB"/>
    <w:rsid w:val="132D4D2C"/>
    <w:rsid w:val="17A55D0A"/>
    <w:rsid w:val="17BA5CA9"/>
    <w:rsid w:val="1AF3807D"/>
    <w:rsid w:val="1E8FBBB7"/>
    <w:rsid w:val="1FF436EE"/>
    <w:rsid w:val="222DE323"/>
    <w:rsid w:val="27A17EBB"/>
    <w:rsid w:val="28BA5714"/>
    <w:rsid w:val="2AB3CD7B"/>
    <w:rsid w:val="2B574804"/>
    <w:rsid w:val="2E625895"/>
    <w:rsid w:val="2F055CEE"/>
    <w:rsid w:val="2F873E9E"/>
    <w:rsid w:val="349E77C0"/>
    <w:rsid w:val="34EC8117"/>
    <w:rsid w:val="35B1B473"/>
    <w:rsid w:val="3F51E3E2"/>
    <w:rsid w:val="4FF8AB76"/>
    <w:rsid w:val="5A3CF094"/>
    <w:rsid w:val="64ADCD5D"/>
    <w:rsid w:val="6D373218"/>
    <w:rsid w:val="714127DB"/>
    <w:rsid w:val="77064EC2"/>
    <w:rsid w:val="7E555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E3D1FE9"/>
  <w15:docId w15:val="{4922F7F6-5D12-4C4F-9305-85099AF20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22E7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734D"/>
    <w:pPr>
      <w:keepNext/>
      <w:keepLines/>
      <w:outlineLvl w:val="0"/>
    </w:pPr>
    <w:rPr>
      <w:rFonts w:eastAsiaTheme="majorEastAsia"/>
      <w:b/>
      <w:color w:val="58595B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1183"/>
    <w:pPr>
      <w:keepNext/>
      <w:keepLines/>
      <w:spacing w:before="40"/>
      <w:outlineLvl w:val="1"/>
    </w:pPr>
    <w:rPr>
      <w:rFonts w:eastAsiaTheme="majorEastAsia"/>
      <w:b/>
      <w:color w:val="18677A" w:themeColor="accent1" w:themeShade="BF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318E1"/>
    <w:pPr>
      <w:keepNext/>
      <w:keepLines/>
      <w:spacing w:before="40"/>
      <w:outlineLvl w:val="2"/>
    </w:pPr>
    <w:rPr>
      <w:rFonts w:eastAsia="MS PGothic"/>
      <w:b/>
      <w:color w:val="58595B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35758"/>
    <w:pPr>
      <w:keepNext/>
      <w:keepLines/>
      <w:spacing w:before="40"/>
      <w:outlineLvl w:val="3"/>
    </w:pPr>
    <w:rPr>
      <w:rFonts w:eastAsiaTheme="majorEastAsia"/>
      <w:i/>
      <w:iCs/>
      <w:color w:val="F05179" w:themeColor="accent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35758"/>
    <w:pPr>
      <w:keepNext/>
      <w:keepLines/>
      <w:spacing w:before="40"/>
      <w:outlineLvl w:val="4"/>
    </w:pPr>
    <w:rPr>
      <w:rFonts w:eastAsiaTheme="majorEastAsia"/>
      <w:color w:val="003479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35758"/>
    <w:pPr>
      <w:keepNext/>
      <w:keepLines/>
      <w:spacing w:before="40"/>
      <w:outlineLvl w:val="5"/>
    </w:pPr>
    <w:rPr>
      <w:rFonts w:eastAsiaTheme="majorEastAsia"/>
      <w:color w:val="208AA3" w:themeColor="accent1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535758"/>
    <w:pPr>
      <w:keepNext/>
      <w:keepLines/>
      <w:spacing w:before="40"/>
      <w:outlineLvl w:val="6"/>
    </w:pPr>
    <w:rPr>
      <w:rFonts w:eastAsiaTheme="majorEastAsia"/>
      <w:i/>
      <w:iCs/>
      <w:color w:val="208AA3" w:themeColor="accent1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35758"/>
    <w:pPr>
      <w:keepNext/>
      <w:keepLines/>
      <w:spacing w:before="40"/>
      <w:outlineLvl w:val="7"/>
    </w:pPr>
    <w:rPr>
      <w:rFonts w:eastAsiaTheme="majorEastAsia"/>
      <w:color w:val="56C9ED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535758"/>
    <w:pPr>
      <w:keepNext/>
      <w:keepLines/>
      <w:spacing w:before="40"/>
      <w:outlineLvl w:val="8"/>
    </w:pPr>
    <w:rPr>
      <w:rFonts w:eastAsiaTheme="majorEastAsia"/>
      <w:i/>
      <w:iCs/>
      <w:color w:val="56C9ED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rsid w:val="00535758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rsid w:val="00535758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758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758"/>
    <w:rPr>
      <w:rFonts w:ascii="Arial" w:hAnsi="Arial" w:cs="Arial"/>
    </w:rPr>
  </w:style>
  <w:style w:type="character" w:customStyle="1" w:styleId="Heading6Char">
    <w:name w:val="Heading 6 Char"/>
    <w:basedOn w:val="DefaultParagraphFont"/>
    <w:link w:val="Heading6"/>
    <w:uiPriority w:val="9"/>
    <w:rsid w:val="00535758"/>
    <w:rPr>
      <w:rFonts w:ascii="Arial" w:eastAsiaTheme="majorEastAsia" w:hAnsi="Arial" w:cs="Arial"/>
      <w:color w:val="208AA3" w:themeColor="accent1"/>
    </w:rPr>
  </w:style>
  <w:style w:type="character" w:customStyle="1" w:styleId="Heading7Char">
    <w:name w:val="Heading 7 Char"/>
    <w:basedOn w:val="DefaultParagraphFont"/>
    <w:link w:val="Heading7"/>
    <w:uiPriority w:val="9"/>
    <w:rsid w:val="00535758"/>
    <w:rPr>
      <w:rFonts w:ascii="Arial" w:eastAsiaTheme="majorEastAsia" w:hAnsi="Arial" w:cs="Arial"/>
      <w:i/>
      <w:iCs/>
      <w:color w:val="208AA3" w:themeColor="accent1"/>
    </w:rPr>
  </w:style>
  <w:style w:type="character" w:customStyle="1" w:styleId="Heading8Char">
    <w:name w:val="Heading 8 Char"/>
    <w:basedOn w:val="DefaultParagraphFont"/>
    <w:link w:val="Heading8"/>
    <w:uiPriority w:val="9"/>
    <w:rsid w:val="00535758"/>
    <w:rPr>
      <w:rFonts w:ascii="Arial" w:eastAsiaTheme="majorEastAsia" w:hAnsi="Arial" w:cs="Arial"/>
      <w:color w:val="56C9ED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535758"/>
    <w:rPr>
      <w:rFonts w:ascii="Arial" w:eastAsiaTheme="majorEastAsia" w:hAnsi="Arial" w:cs="Arial"/>
      <w:i/>
      <w:iCs/>
      <w:color w:val="56C9ED" w:themeColor="accent3"/>
      <w:sz w:val="21"/>
      <w:szCs w:val="21"/>
    </w:rPr>
  </w:style>
  <w:style w:type="character" w:styleId="Hyperlink">
    <w:name w:val="Hyperlink"/>
    <w:uiPriority w:val="99"/>
    <w:unhideWhenUsed/>
    <w:qFormat/>
    <w:rsid w:val="00461161"/>
    <w:rPr>
      <w:b/>
      <w:color w:val="003479" w:themeColor="text2"/>
      <w:u w:val="single"/>
    </w:rPr>
  </w:style>
  <w:style w:type="character" w:styleId="IntenseEmphasis">
    <w:name w:val="Intense Emphasis"/>
    <w:basedOn w:val="DefaultParagraphFont"/>
    <w:uiPriority w:val="21"/>
    <w:rsid w:val="00535758"/>
    <w:rPr>
      <w:i/>
      <w:iCs/>
      <w:color w:val="208AA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535758"/>
    <w:pPr>
      <w:pBdr>
        <w:top w:val="single" w:sz="4" w:space="10" w:color="208AA3" w:themeColor="accent1"/>
        <w:bottom w:val="single" w:sz="4" w:space="10" w:color="208AA3" w:themeColor="accent1"/>
      </w:pBdr>
      <w:spacing w:before="360" w:after="360"/>
      <w:ind w:left="864" w:right="864"/>
      <w:jc w:val="center"/>
    </w:pPr>
    <w:rPr>
      <w:i/>
      <w:iCs/>
      <w:color w:val="F05179" w:themeColor="accent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5758"/>
    <w:rPr>
      <w:rFonts w:ascii="Arial" w:hAnsi="Arial" w:cs="Arial"/>
      <w:i/>
      <w:iCs/>
      <w:color w:val="F05179" w:themeColor="accent4"/>
    </w:rPr>
  </w:style>
  <w:style w:type="character" w:customStyle="1" w:styleId="Heading1Char">
    <w:name w:val="Heading 1 Char"/>
    <w:basedOn w:val="DefaultParagraphFont"/>
    <w:link w:val="Heading1"/>
    <w:uiPriority w:val="9"/>
    <w:rsid w:val="0002734D"/>
    <w:rPr>
      <w:rFonts w:ascii="Arial" w:eastAsiaTheme="majorEastAsia" w:hAnsi="Arial" w:cs="Arial"/>
      <w:b/>
      <w:color w:val="58595B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01183"/>
    <w:rPr>
      <w:rFonts w:ascii="Arial" w:eastAsiaTheme="majorEastAsia" w:hAnsi="Arial" w:cs="Arial"/>
      <w:b/>
      <w:color w:val="18677A" w:themeColor="accent1" w:themeShade="BF"/>
      <w:sz w:val="24"/>
      <w:szCs w:val="26"/>
    </w:rPr>
  </w:style>
  <w:style w:type="character" w:styleId="IntenseReference">
    <w:name w:val="Intense Reference"/>
    <w:basedOn w:val="DefaultParagraphFont"/>
    <w:uiPriority w:val="32"/>
    <w:rsid w:val="00535758"/>
    <w:rPr>
      <w:b/>
      <w:bCs/>
      <w:smallCaps/>
      <w:color w:val="208AA3" w:themeColor="accent1"/>
      <w:spacing w:val="5"/>
    </w:rPr>
  </w:style>
  <w:style w:type="paragraph" w:styleId="ListParagraph">
    <w:name w:val="List Paragraph"/>
    <w:basedOn w:val="Normal"/>
    <w:uiPriority w:val="34"/>
    <w:qFormat/>
    <w:rsid w:val="009318E1"/>
    <w:pPr>
      <w:numPr>
        <w:numId w:val="2"/>
      </w:numPr>
      <w:spacing w:after="60"/>
    </w:pPr>
    <w:rPr>
      <w:rFonts w:eastAsia="Arial"/>
      <w:noProof/>
    </w:rPr>
  </w:style>
  <w:style w:type="paragraph" w:styleId="NoSpacing">
    <w:name w:val="No Spacing"/>
    <w:uiPriority w:val="1"/>
    <w:rsid w:val="00535758"/>
    <w:rPr>
      <w:rFonts w:ascii="Arial" w:hAnsi="Arial" w:cs="Arial"/>
    </w:rPr>
  </w:style>
  <w:style w:type="paragraph" w:styleId="Quote">
    <w:name w:val="Quote"/>
    <w:basedOn w:val="Normal"/>
    <w:next w:val="Normal"/>
    <w:link w:val="QuoteChar"/>
    <w:uiPriority w:val="29"/>
    <w:rsid w:val="00535758"/>
    <w:pPr>
      <w:spacing w:before="200" w:after="160"/>
      <w:ind w:left="864" w:right="864"/>
      <w:jc w:val="center"/>
    </w:pPr>
    <w:rPr>
      <w:i/>
      <w:iCs/>
      <w:color w:val="808285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5758"/>
    <w:rPr>
      <w:rFonts w:ascii="Arial" w:hAnsi="Arial" w:cs="Arial"/>
      <w:i/>
      <w:iCs/>
      <w:color w:val="808285" w:themeColor="text1" w:themeTint="BF"/>
    </w:rPr>
  </w:style>
  <w:style w:type="character" w:styleId="Strong">
    <w:name w:val="Strong"/>
    <w:basedOn w:val="DefaultParagraphFont"/>
    <w:uiPriority w:val="22"/>
    <w:rsid w:val="00535758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535758"/>
    <w:pPr>
      <w:numPr>
        <w:ilvl w:val="1"/>
      </w:numPr>
      <w:spacing w:after="160"/>
    </w:pPr>
    <w:rPr>
      <w:rFonts w:eastAsiaTheme="minorEastAsia"/>
      <w:color w:val="F05179" w:themeColor="accent4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35758"/>
    <w:rPr>
      <w:rFonts w:ascii="Arial" w:eastAsiaTheme="minorEastAsia" w:hAnsi="Arial" w:cs="Arial"/>
      <w:color w:val="F05179" w:themeColor="accent4"/>
      <w:spacing w:val="15"/>
    </w:rPr>
  </w:style>
  <w:style w:type="character" w:styleId="SubtleEmphasis">
    <w:name w:val="Subtle Emphasis"/>
    <w:basedOn w:val="DefaultParagraphFont"/>
    <w:uiPriority w:val="19"/>
    <w:rsid w:val="00535758"/>
    <w:rPr>
      <w:i/>
      <w:iCs/>
    </w:rPr>
  </w:style>
  <w:style w:type="character" w:styleId="SubtleReference">
    <w:name w:val="Subtle Reference"/>
    <w:basedOn w:val="DefaultParagraphFont"/>
    <w:uiPriority w:val="31"/>
    <w:rsid w:val="00535758"/>
    <w:rPr>
      <w:smallCaps/>
      <w:color w:val="929395" w:themeColor="text1" w:themeTint="A5"/>
    </w:rPr>
  </w:style>
  <w:style w:type="paragraph" w:styleId="Title">
    <w:name w:val="Title"/>
    <w:basedOn w:val="Normal"/>
    <w:next w:val="Normal"/>
    <w:link w:val="TitleChar"/>
    <w:uiPriority w:val="10"/>
    <w:qFormat/>
    <w:rsid w:val="009318E1"/>
    <w:pPr>
      <w:spacing w:after="120"/>
    </w:pPr>
    <w:rPr>
      <w:rFonts w:eastAsia="MS PGothic"/>
      <w:color w:val="58595B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18E1"/>
    <w:rPr>
      <w:rFonts w:ascii="Arial" w:eastAsia="MS PGothic" w:hAnsi="Arial" w:cs="Arial"/>
      <w:color w:val="58595B"/>
      <w:spacing w:val="-10"/>
      <w:kern w:val="28"/>
      <w:sz w:val="40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9318E1"/>
    <w:rPr>
      <w:rFonts w:ascii="Arial" w:eastAsia="MS PGothic" w:hAnsi="Arial" w:cs="Arial"/>
      <w:b/>
      <w:color w:val="58595B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35758"/>
    <w:rPr>
      <w:rFonts w:ascii="Arial" w:eastAsiaTheme="majorEastAsia" w:hAnsi="Arial" w:cs="Arial"/>
      <w:i/>
      <w:iCs/>
      <w:color w:val="F05179" w:themeColor="accent4"/>
    </w:rPr>
  </w:style>
  <w:style w:type="character" w:customStyle="1" w:styleId="Heading5Char">
    <w:name w:val="Heading 5 Char"/>
    <w:basedOn w:val="DefaultParagraphFont"/>
    <w:link w:val="Heading5"/>
    <w:uiPriority w:val="9"/>
    <w:rsid w:val="00535758"/>
    <w:rPr>
      <w:rFonts w:ascii="Arial" w:eastAsiaTheme="majorEastAsia" w:hAnsi="Arial" w:cs="Arial"/>
      <w:color w:val="003479" w:themeColor="text2"/>
    </w:rPr>
  </w:style>
  <w:style w:type="character" w:styleId="FollowedHyperlink">
    <w:name w:val="FollowedHyperlink"/>
    <w:basedOn w:val="Hyperlink"/>
    <w:uiPriority w:val="99"/>
    <w:unhideWhenUsed/>
    <w:qFormat/>
    <w:rsid w:val="00461161"/>
    <w:rPr>
      <w:rFonts w:asciiTheme="minorHAnsi" w:hAnsiTheme="minorHAnsi"/>
      <w:b/>
      <w:color w:val="58595B" w:themeColor="text1"/>
      <w:sz w:val="22"/>
      <w:u w:val="single"/>
    </w:rPr>
  </w:style>
  <w:style w:type="paragraph" w:customStyle="1" w:styleId="paragraph">
    <w:name w:val="paragraph"/>
    <w:basedOn w:val="Normal"/>
    <w:rsid w:val="00B50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B50401"/>
  </w:style>
  <w:style w:type="character" w:customStyle="1" w:styleId="tabchar">
    <w:name w:val="tabchar"/>
    <w:basedOn w:val="DefaultParagraphFont"/>
    <w:rsid w:val="00B50401"/>
  </w:style>
  <w:style w:type="character" w:customStyle="1" w:styleId="eop">
    <w:name w:val="eop"/>
    <w:basedOn w:val="DefaultParagraphFont"/>
    <w:rsid w:val="00B504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0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3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9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9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75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84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8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31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5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8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e.jacobsen\Downloads\2021%20CFC%20Document%20Template_NCA.dotx" TargetMode="External"/></Relationships>
</file>

<file path=word/theme/theme1.xml><?xml version="1.0" encoding="utf-8"?>
<a:theme xmlns:a="http://schemas.openxmlformats.org/drawingml/2006/main" name="CFC1">
  <a:themeElements>
    <a:clrScheme name="2019 CFC">
      <a:dk1>
        <a:srgbClr val="58595B"/>
      </a:dk1>
      <a:lt1>
        <a:srgbClr val="FFFFFF"/>
      </a:lt1>
      <a:dk2>
        <a:srgbClr val="003479"/>
      </a:dk2>
      <a:lt2>
        <a:srgbClr val="FFFFFF"/>
      </a:lt2>
      <a:accent1>
        <a:srgbClr val="208AA3"/>
      </a:accent1>
      <a:accent2>
        <a:srgbClr val="86BE6D"/>
      </a:accent2>
      <a:accent3>
        <a:srgbClr val="56C9ED"/>
      </a:accent3>
      <a:accent4>
        <a:srgbClr val="F05179"/>
      </a:accent4>
      <a:accent5>
        <a:srgbClr val="FFC514"/>
      </a:accent5>
      <a:accent6>
        <a:srgbClr val="EA7100"/>
      </a:accent6>
      <a:hlink>
        <a:srgbClr val="003479"/>
      </a:hlink>
      <a:folHlink>
        <a:srgbClr val="00347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40EBD7A2E37B4C96F55814A310586F" ma:contentTypeVersion="13" ma:contentTypeDescription="Create a new document." ma:contentTypeScope="" ma:versionID="def06506e8b1df0a5ca2d53ad792b139">
  <xsd:schema xmlns:xsd="http://www.w3.org/2001/XMLSchema" xmlns:xs="http://www.w3.org/2001/XMLSchema" xmlns:p="http://schemas.microsoft.com/office/2006/metadata/properties" xmlns:ns2="d4bf4a41-59e7-495d-a21b-9709e46e6e9d" xmlns:ns3="a3d9c4eb-70de-4e31-914b-7e7fe73a2a93" targetNamespace="http://schemas.microsoft.com/office/2006/metadata/properties" ma:root="true" ma:fieldsID="6b6c10766e53404ee9c515e06e391eb4" ns2:_="" ns3:_="">
    <xsd:import namespace="d4bf4a41-59e7-495d-a21b-9709e46e6e9d"/>
    <xsd:import namespace="a3d9c4eb-70de-4e31-914b-7e7fe73a2a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f4a41-59e7-495d-a21b-9709e46e6e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d9c4eb-70de-4e31-914b-7e7fe73a2a9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595207-DD11-421D-B814-7C0FA1EBEC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620A21-6FE0-4C9E-8D53-1373E214A0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0E13494-52A8-4859-B047-31FCFC1DDD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bf4a41-59e7-495d-a21b-9709e46e6e9d"/>
    <ds:schemaRef ds:uri="a3d9c4eb-70de-4e31-914b-7e7fe73a2a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C:\Users\natalie.jacobsen\Downloads\2021 CFC Document Template_NCA.dotx</Template>
  <TotalTime>6</TotalTime>
  <Pages>2</Pages>
  <Words>491</Words>
  <Characters>2438</Characters>
  <Application>Microsoft Office Word</Application>
  <DocSecurity>0</DocSecurity>
  <Lines>47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Combined Federal Campaign</vt:lpstr>
    </vt:vector>
  </TitlesOfParts>
  <Manager/>
  <Company>Combined Federal Campaign</Company>
  <LinksUpToDate>false</LinksUpToDate>
  <CharactersWithSpaces>2908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 Stories of CFC Impact</dc:title>
  <dc:subject>Real Stories of CFC Impact</dc:subject>
  <dc:creator>Combined Federal Campaign</dc:creator>
  <cp:keywords>Combined Federal Campaign, Advertorial</cp:keywords>
  <dc:description/>
  <cp:lastModifiedBy>*</cp:lastModifiedBy>
  <cp:revision>8</cp:revision>
  <dcterms:created xsi:type="dcterms:W3CDTF">2021-09-10T14:11:00Z</dcterms:created>
  <dcterms:modified xsi:type="dcterms:W3CDTF">2021-09-10T14:29:00Z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0x0101007840EBD7A2E37B4C96F55814A310586F</vt:lpwstr>
  </property>
</Properties>
</file>